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5A" w:rsidRDefault="00FF575A" w:rsidP="00910DED">
      <w:pPr>
        <w:jc w:val="both"/>
        <w:rPr>
          <w:b/>
          <w:bCs/>
          <w:color w:val="548235"/>
          <w:sz w:val="36"/>
          <w:szCs w:val="36"/>
        </w:rPr>
      </w:pPr>
      <w:r>
        <w:rPr>
          <w:b/>
          <w:bCs/>
          <w:color w:val="548235"/>
          <w:sz w:val="36"/>
          <w:szCs w:val="36"/>
        </w:rPr>
        <w:t>Nachweis für den Bedarf einer Notbetreuung in Horten und Kitas in Trägersc</w:t>
      </w:r>
      <w:r w:rsidR="00556A0E">
        <w:rPr>
          <w:b/>
          <w:bCs/>
          <w:color w:val="548235"/>
          <w:sz w:val="36"/>
          <w:szCs w:val="36"/>
        </w:rPr>
        <w:t>haft der Stadt Bitterfeld-Wolfen</w:t>
      </w:r>
    </w:p>
    <w:p w:rsidR="00FF575A" w:rsidRDefault="00FF575A" w:rsidP="00910DED">
      <w:pPr>
        <w:jc w:val="both"/>
        <w:rPr>
          <w:color w:val="1F497D"/>
        </w:rPr>
      </w:pPr>
    </w:p>
    <w:p w:rsidR="00FF575A" w:rsidRDefault="00FF575A" w:rsidP="00910DED">
      <w:pPr>
        <w:jc w:val="both"/>
        <w:rPr>
          <w:b/>
          <w:bCs/>
        </w:rPr>
      </w:pPr>
      <w:r>
        <w:rPr>
          <w:b/>
          <w:bCs/>
        </w:rPr>
        <w:t>Bescheinigung des Arbeitgebers </w:t>
      </w:r>
    </w:p>
    <w:p w:rsidR="00FF575A" w:rsidRDefault="00FF575A" w:rsidP="00910DED">
      <w:pPr>
        <w:jc w:val="both"/>
        <w:rPr>
          <w:color w:val="000000"/>
        </w:rPr>
      </w:pPr>
      <w:r>
        <w:t xml:space="preserve">als Nachweis für den Notbetreuungsbedarf vom </w:t>
      </w:r>
      <w:r w:rsidR="008E0749">
        <w:t>04</w:t>
      </w:r>
      <w:r w:rsidR="00C901DA">
        <w:t>.0</w:t>
      </w:r>
      <w:r w:rsidR="008E0749">
        <w:t>5</w:t>
      </w:r>
      <w:r w:rsidR="00C901DA">
        <w:t xml:space="preserve">.2020 bis zum </w:t>
      </w:r>
      <w:r w:rsidR="00D74422" w:rsidRPr="00D74422">
        <w:t>2</w:t>
      </w:r>
      <w:r w:rsidR="008E0749" w:rsidRPr="00D74422">
        <w:t>7</w:t>
      </w:r>
      <w:r w:rsidR="005970C7" w:rsidRPr="00D74422">
        <w:t>.0</w:t>
      </w:r>
      <w:r w:rsidR="008E0749" w:rsidRPr="00D74422">
        <w:t>5</w:t>
      </w:r>
      <w:r w:rsidRPr="00D74422">
        <w:t>.2020</w:t>
      </w:r>
      <w:r>
        <w:rPr>
          <w:color w:val="000000"/>
        </w:rPr>
        <w:t>:</w:t>
      </w:r>
    </w:p>
    <w:p w:rsidR="00FF575A" w:rsidRDefault="00FF575A" w:rsidP="00FF575A">
      <w:r>
        <w:t> </w:t>
      </w:r>
    </w:p>
    <w:p w:rsidR="00336063" w:rsidRDefault="00336063" w:rsidP="00336063">
      <w:r w:rsidRPr="00DD564F">
        <w:t>Wir</w:t>
      </w:r>
      <w:r>
        <w:t xml:space="preserve"> bescheinigen, dass Herr / Frau</w:t>
      </w:r>
      <w:r w:rsidR="00FD3D6B">
        <w:tab/>
      </w:r>
      <w:r w:rsidRPr="00DD564F">
        <w:t>_________________________</w:t>
      </w:r>
      <w:r>
        <w:t>__________</w:t>
      </w:r>
      <w:r w:rsidRPr="00DD564F">
        <w:t>_</w:t>
      </w:r>
    </w:p>
    <w:p w:rsidR="00336063" w:rsidRPr="00DD564F" w:rsidRDefault="00336063" w:rsidP="00336063"/>
    <w:p w:rsidR="00336063" w:rsidRPr="00DD564F" w:rsidRDefault="00336063" w:rsidP="00336063">
      <w:r w:rsidRPr="00DD564F">
        <w:t>wohnhaft:</w:t>
      </w:r>
      <w:r w:rsidR="00FD3D6B">
        <w:tab/>
      </w:r>
      <w:r>
        <w:t>________________</w:t>
      </w:r>
      <w:r w:rsidR="00FD3D6B">
        <w:t>_</w:t>
      </w:r>
      <w:r>
        <w:t>_</w:t>
      </w:r>
      <w:r w:rsidRPr="00DD564F">
        <w:t>_________________________</w:t>
      </w:r>
      <w:r>
        <w:t>__________</w:t>
      </w:r>
      <w:r w:rsidRPr="00DD564F">
        <w:t>_</w:t>
      </w:r>
      <w:r>
        <w:tab/>
      </w:r>
    </w:p>
    <w:p w:rsidR="00FF575A" w:rsidRDefault="00556A0E" w:rsidP="003B6D99">
      <w:pPr>
        <w:jc w:val="both"/>
      </w:pPr>
      <w:r>
        <w:t xml:space="preserve">zu einer „unentbehrlichen Schlüsselperson“ gemäß </w:t>
      </w:r>
      <w:r w:rsidR="00B8091D">
        <w:t>§ 1</w:t>
      </w:r>
      <w:r w:rsidR="00B3090E">
        <w:t>4</w:t>
      </w:r>
      <w:r w:rsidR="00B8091D">
        <w:t xml:space="preserve"> </w:t>
      </w:r>
      <w:r w:rsidR="00C901DA">
        <w:t xml:space="preserve">der </w:t>
      </w:r>
      <w:r w:rsidR="003075C2">
        <w:t>Fünften</w:t>
      </w:r>
      <w:r w:rsidR="00C901DA">
        <w:t xml:space="preserve"> Verordnung über Maßnahmen zur Eindämmung der Ausbreitung des neuartigen Coronavirus </w:t>
      </w:r>
      <w:r w:rsidR="003B6D99">
        <w:t xml:space="preserve">in Sachsen-Anhalt </w:t>
      </w:r>
      <w:r w:rsidR="00C901DA">
        <w:t>(</w:t>
      </w:r>
      <w:r w:rsidR="003530F2">
        <w:t>5</w:t>
      </w:r>
      <w:r w:rsidR="003B6D99">
        <w:t>. SARS-CoV-2-EindV)</w:t>
      </w:r>
      <w:r>
        <w:t xml:space="preserve"> zählt und in einer der folgenden Einrichtungen tätig ist</w:t>
      </w:r>
      <w:r w:rsidR="00FF575A">
        <w:t>:</w:t>
      </w:r>
    </w:p>
    <w:p w:rsidR="003B6D99" w:rsidRDefault="003B6D99" w:rsidP="00FF575A"/>
    <w:p w:rsidR="00FF575A" w:rsidRPr="00467E79" w:rsidRDefault="009022C9" w:rsidP="00FF575A">
      <w:pPr>
        <w:rPr>
          <w:b/>
        </w:rPr>
      </w:pPr>
      <w:r>
        <w:rPr>
          <w:b/>
        </w:rPr>
        <w:t>(Zutreffende Kategorie</w:t>
      </w:r>
      <w:r w:rsidR="00FF575A" w:rsidRPr="00467E79">
        <w:rPr>
          <w:b/>
        </w:rPr>
        <w:t xml:space="preserve"> </w:t>
      </w:r>
      <w:r>
        <w:rPr>
          <w:b/>
        </w:rPr>
        <w:t xml:space="preserve">bitte </w:t>
      </w:r>
      <w:r w:rsidR="00FF575A" w:rsidRPr="00467E79">
        <w:rPr>
          <w:b/>
        </w:rPr>
        <w:t>ankreuzen</w:t>
      </w:r>
      <w:r>
        <w:rPr>
          <w:b/>
        </w:rPr>
        <w:t xml:space="preserve"> und zutreffenden Bereich unterstreichen</w:t>
      </w:r>
      <w:r w:rsidR="00FF575A" w:rsidRPr="00467E79">
        <w:rPr>
          <w:b/>
        </w:rPr>
        <w:t>)</w:t>
      </w:r>
    </w:p>
    <w:p w:rsidR="00D74491" w:rsidRDefault="00D74491" w:rsidP="00436328">
      <w:pPr>
        <w:pStyle w:val="Listenabsatz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>
        <w:rPr>
          <w:b/>
        </w:rPr>
        <w:t>§ 1</w:t>
      </w:r>
      <w:r w:rsidR="00B3090E">
        <w:rPr>
          <w:b/>
        </w:rPr>
        <w:t>4</w:t>
      </w:r>
      <w:r>
        <w:rPr>
          <w:b/>
        </w:rPr>
        <w:t xml:space="preserve"> </w:t>
      </w:r>
      <w:r w:rsidR="003108DE" w:rsidRPr="003108DE">
        <w:rPr>
          <w:b/>
        </w:rPr>
        <w:t>Abs</w:t>
      </w:r>
      <w:r w:rsidR="009F122F">
        <w:rPr>
          <w:b/>
        </w:rPr>
        <w:t>atz</w:t>
      </w:r>
      <w:r w:rsidR="00B3090E">
        <w:rPr>
          <w:b/>
        </w:rPr>
        <w:t xml:space="preserve"> 3 </w:t>
      </w:r>
      <w:r w:rsidR="004156FA">
        <w:rPr>
          <w:b/>
        </w:rPr>
        <w:t>Nummer</w:t>
      </w:r>
      <w:r w:rsidR="00B3090E">
        <w:rPr>
          <w:b/>
        </w:rPr>
        <w:t xml:space="preserve"> </w:t>
      </w:r>
      <w:r w:rsidR="003108DE" w:rsidRPr="003108DE">
        <w:rPr>
          <w:b/>
        </w:rPr>
        <w:t>1:</w:t>
      </w:r>
      <w:r w:rsidR="003108DE">
        <w:tab/>
      </w:r>
    </w:p>
    <w:p w:rsidR="003B6D99" w:rsidRPr="003B6D99" w:rsidRDefault="003B6D99" w:rsidP="00D74491">
      <w:pPr>
        <w:pStyle w:val="Listenabsatz"/>
        <w:autoSpaceDE w:val="0"/>
        <w:autoSpaceDN w:val="0"/>
        <w:adjustRightInd w:val="0"/>
        <w:ind w:left="0"/>
        <w:jc w:val="both"/>
      </w:pPr>
      <w:r w:rsidRPr="003B6D99">
        <w:t>die gesamte Infrastruktur zur medizinischen, veterinärmedizinischen, pharmazeutischen und pflegerischen Versorgung einschließlich der zur Aufrechterhaltung dieser Versorgung notwendigen Unternehmen (z. B. Pharmazeutische Industrie, Medizinproduktehersteller, MDK, Krankenkassen) und Unterstützungsbereiche (z. B. Reinigung</w:t>
      </w:r>
      <w:r w:rsidR="00137555">
        <w:t>,</w:t>
      </w:r>
      <w:r w:rsidRPr="003B6D99">
        <w:t xml:space="preserve"> Essensversorgung</w:t>
      </w:r>
      <w:r w:rsidR="00137555">
        <w:t>,</w:t>
      </w:r>
      <w:r w:rsidRPr="003B6D99">
        <w:t xml:space="preserve"> Labore und Verwaltung), </w:t>
      </w:r>
      <w:r w:rsidR="00B3090E">
        <w:t xml:space="preserve">des </w:t>
      </w:r>
      <w:r w:rsidR="00316ED7">
        <w:t xml:space="preserve">    </w:t>
      </w:r>
      <w:r w:rsidR="00B3090E">
        <w:t xml:space="preserve">Justiz-, Maßregel- und Abschiebungshaftvollzugs, </w:t>
      </w:r>
      <w:r w:rsidRPr="003B6D99">
        <w:t xml:space="preserve">der Altenpflege, der ambulanten Pflegedienste, der </w:t>
      </w:r>
      <w:r w:rsidRPr="00BD50E4">
        <w:t>Kinder- und Jugendhilfe</w:t>
      </w:r>
      <w:r w:rsidRPr="003B6D99">
        <w:t>, der Behindertenhilfe auch soweit sie über die Bestimmung des Sektors Gesundheit in § 6 der BSI-Kritisverordnung hinausgeht</w:t>
      </w:r>
    </w:p>
    <w:p w:rsidR="003B6D99" w:rsidRPr="0073505A" w:rsidRDefault="003B6D99" w:rsidP="0043632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74491" w:rsidRDefault="00B3090E" w:rsidP="00436328">
      <w:pPr>
        <w:pStyle w:val="Listenabsatz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§ 14 </w:t>
      </w:r>
      <w:r w:rsidRPr="003108DE">
        <w:rPr>
          <w:b/>
        </w:rPr>
        <w:t>Abs</w:t>
      </w:r>
      <w:r>
        <w:rPr>
          <w:b/>
        </w:rPr>
        <w:t xml:space="preserve">atz 3 </w:t>
      </w:r>
      <w:r w:rsidR="004156FA">
        <w:rPr>
          <w:b/>
        </w:rPr>
        <w:t xml:space="preserve">Nummer </w:t>
      </w:r>
      <w:r>
        <w:rPr>
          <w:b/>
        </w:rPr>
        <w:t>2</w:t>
      </w:r>
      <w:r w:rsidRPr="003108DE">
        <w:rPr>
          <w:b/>
        </w:rPr>
        <w:t>:</w:t>
      </w:r>
      <w:r w:rsidR="003108DE">
        <w:rPr>
          <w:b/>
        </w:rPr>
        <w:tab/>
      </w:r>
    </w:p>
    <w:p w:rsidR="003B6D99" w:rsidRPr="00137555" w:rsidRDefault="003B6D99" w:rsidP="00D74491">
      <w:pPr>
        <w:pStyle w:val="Listenabsatz"/>
        <w:autoSpaceDE w:val="0"/>
        <w:autoSpaceDN w:val="0"/>
        <w:adjustRightInd w:val="0"/>
        <w:ind w:left="0"/>
        <w:jc w:val="both"/>
        <w:rPr>
          <w:b/>
        </w:rPr>
      </w:pPr>
      <w:r w:rsidRPr="003B6D99">
        <w:t>Landesverteidigung (Bundeswehr), Parlament, Justiz (einschließlich Rechtsanwälte</w:t>
      </w:r>
      <w:r w:rsidR="00B3090E">
        <w:t xml:space="preserve"> und Notare</w:t>
      </w:r>
      <w:r w:rsidR="00316ED7">
        <w:t xml:space="preserve">), Regierung und Verwaltung, </w:t>
      </w:r>
      <w:r w:rsidRPr="003B6D99">
        <w:t>der öffentlichen Sicherheit und Ordnung (Polizei) einschließlich Agentur für Arbeit, Jobcenter,</w:t>
      </w:r>
      <w:r w:rsidR="007F3BDE">
        <w:t xml:space="preserve"> </w:t>
      </w:r>
      <w:r w:rsidR="001A2CB0">
        <w:t>Arbeitgeberverbände und Gewerkschaften,</w:t>
      </w:r>
      <w:r w:rsidRPr="003B6D99">
        <w:t xml:space="preserve"> Behörden des Arbeits-, Gesundheits- und Verbraucherschutzes, der Straßenmeistereien und Straßenbetriebe sowie Einrichtungen der nichtpolizeilichen Gefahrenabwehr [(freiwillige) Feuerwehr und Katastrophenschutz, Rettungsdienst], </w:t>
      </w:r>
      <w:r w:rsidRPr="00137555">
        <w:rPr>
          <w:b/>
        </w:rPr>
        <w:t>soweit Beschäftigte von ihrem Dienstherrn unabkömmlich gestellt werden</w:t>
      </w:r>
    </w:p>
    <w:p w:rsidR="003B6D99" w:rsidRPr="0073505A" w:rsidRDefault="003B6D99" w:rsidP="0043632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74491" w:rsidRPr="00D74491" w:rsidRDefault="00B3090E" w:rsidP="00436328">
      <w:pPr>
        <w:pStyle w:val="Listenabsatz"/>
        <w:numPr>
          <w:ilvl w:val="0"/>
          <w:numId w:val="3"/>
        </w:numPr>
        <w:autoSpaceDE w:val="0"/>
        <w:autoSpaceDN w:val="0"/>
        <w:adjustRightInd w:val="0"/>
        <w:ind w:left="0"/>
        <w:jc w:val="both"/>
      </w:pPr>
      <w:r>
        <w:rPr>
          <w:b/>
        </w:rPr>
        <w:t xml:space="preserve">§ 14 </w:t>
      </w:r>
      <w:r w:rsidRPr="003108DE">
        <w:rPr>
          <w:b/>
        </w:rPr>
        <w:t>Abs</w:t>
      </w:r>
      <w:r>
        <w:rPr>
          <w:b/>
        </w:rPr>
        <w:t xml:space="preserve">atz 3 </w:t>
      </w:r>
      <w:r w:rsidR="004156FA">
        <w:rPr>
          <w:b/>
        </w:rPr>
        <w:t xml:space="preserve">Nummer </w:t>
      </w:r>
      <w:r>
        <w:rPr>
          <w:b/>
        </w:rPr>
        <w:t>3</w:t>
      </w:r>
      <w:r w:rsidRPr="003108DE">
        <w:rPr>
          <w:b/>
        </w:rPr>
        <w:t>:</w:t>
      </w:r>
      <w:r w:rsidR="003108DE">
        <w:rPr>
          <w:b/>
        </w:rPr>
        <w:tab/>
      </w:r>
    </w:p>
    <w:p w:rsidR="003B6D99" w:rsidRPr="003B6D99" w:rsidRDefault="003B6D99" w:rsidP="00D74491">
      <w:pPr>
        <w:pStyle w:val="Listenabsatz"/>
        <w:autoSpaceDE w:val="0"/>
        <w:autoSpaceDN w:val="0"/>
        <w:adjustRightInd w:val="0"/>
        <w:ind w:left="0"/>
        <w:jc w:val="both"/>
      </w:pPr>
      <w:r w:rsidRPr="003B6D99">
        <w:t>notwendige Einrich</w:t>
      </w:r>
      <w:r w:rsidR="00DD6CCC">
        <w:t>tungen der öffentlichen Daseinsv</w:t>
      </w:r>
      <w:r w:rsidRPr="003B6D99">
        <w:t xml:space="preserve">orsorge zur Sicherstellung der öffentlichen Infrastrukturen (Medien, Presse, </w:t>
      </w:r>
      <w:r w:rsidR="00366507">
        <w:t xml:space="preserve">Post- und </w:t>
      </w:r>
      <w:r w:rsidRPr="003B6D99">
        <w:t>Telekommunikationsdienste (insbesondere Einrichtung zur Entstörung und Aufrechterhaltung der Netze), Energie (z. B. Strom-, Wärme-, Gas und Kraftstoffversorgung), Wasser, Finanzen- und Versicherungen (z. B. Bargeldversorgung, Sozialtransfers), ÖPNV, Schienenpersonenverkehr</w:t>
      </w:r>
      <w:r w:rsidR="00366507">
        <w:t>,</w:t>
      </w:r>
      <w:r w:rsidRPr="003B6D99">
        <w:t xml:space="preserve"> Entsorgung), der Landwirtschaft sowie der Versorgung</w:t>
      </w:r>
      <w:r w:rsidR="00366507">
        <w:t>seinrichtungen des Handels</w:t>
      </w:r>
      <w:r w:rsidRPr="003B6D99">
        <w:t xml:space="preserve"> (Produktion, Groß- und Einzelhandel) jeweils </w:t>
      </w:r>
      <w:r w:rsidR="00366507">
        <w:t>einschließlich</w:t>
      </w:r>
      <w:r w:rsidRPr="003B6D99">
        <w:t xml:space="preserve"> Zulieferung und Logistik</w:t>
      </w:r>
    </w:p>
    <w:p w:rsidR="003B6D99" w:rsidRPr="0073505A" w:rsidRDefault="003B6D99" w:rsidP="0043632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74491" w:rsidRPr="00D74491" w:rsidRDefault="00B3090E" w:rsidP="00436328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0"/>
        <w:jc w:val="both"/>
      </w:pPr>
      <w:r>
        <w:rPr>
          <w:b/>
        </w:rPr>
        <w:t xml:space="preserve">§ 14 </w:t>
      </w:r>
      <w:r w:rsidRPr="003108DE">
        <w:rPr>
          <w:b/>
        </w:rPr>
        <w:t>Abs</w:t>
      </w:r>
      <w:r>
        <w:rPr>
          <w:b/>
        </w:rPr>
        <w:t xml:space="preserve">atz 3 </w:t>
      </w:r>
      <w:r w:rsidR="004156FA">
        <w:rPr>
          <w:b/>
        </w:rPr>
        <w:t xml:space="preserve">Nummer </w:t>
      </w:r>
      <w:r>
        <w:rPr>
          <w:b/>
        </w:rPr>
        <w:t>4</w:t>
      </w:r>
      <w:r w:rsidRPr="003108DE">
        <w:rPr>
          <w:b/>
        </w:rPr>
        <w:t>:</w:t>
      </w:r>
      <w:r w:rsidR="003108DE">
        <w:rPr>
          <w:b/>
        </w:rPr>
        <w:tab/>
      </w:r>
    </w:p>
    <w:p w:rsidR="003B6D99" w:rsidRPr="003B6D99" w:rsidRDefault="00366507" w:rsidP="00D74491">
      <w:pPr>
        <w:pStyle w:val="Listenabsatz"/>
        <w:autoSpaceDE w:val="0"/>
        <w:autoSpaceDN w:val="0"/>
        <w:adjustRightInd w:val="0"/>
        <w:ind w:left="0"/>
        <w:jc w:val="both"/>
      </w:pPr>
      <w:r>
        <w:t>Personal von Bildungs- und Kinderbetreuungseinrichtungen,</w:t>
      </w:r>
      <w:r w:rsidR="001A2CB0">
        <w:t xml:space="preserve"> Schülerinnen und Schüler, Studentinnen und Studenten, Beschäftigte in Dienstleistungsbetrieben der Körperpflege (Frisöre und Barbiere, nichtmedizinische Massage- und Fußpflegepraxen, Nagelstudios, Kosmetikstudios), alleinerziehende Berufstätige,</w:t>
      </w:r>
      <w:r>
        <w:t xml:space="preserve"> </w:t>
      </w:r>
      <w:r w:rsidR="003B6D99" w:rsidRPr="003B6D99">
        <w:t>Beratungspersonal der Schwangerschaftskonfliktberatung, des Frauen- und Kinderschutzes sowie sozialer Kriseninterventionseinrichtungen</w:t>
      </w:r>
    </w:p>
    <w:p w:rsidR="003B6D99" w:rsidRPr="0073505A" w:rsidRDefault="003B6D99" w:rsidP="00436328">
      <w:pPr>
        <w:jc w:val="both"/>
        <w:rPr>
          <w:sz w:val="12"/>
          <w:szCs w:val="12"/>
        </w:rPr>
      </w:pPr>
    </w:p>
    <w:p w:rsidR="00D74491" w:rsidRPr="00D74491" w:rsidRDefault="00B3090E" w:rsidP="00436328">
      <w:pPr>
        <w:pStyle w:val="Listenabsatz"/>
        <w:numPr>
          <w:ilvl w:val="0"/>
          <w:numId w:val="5"/>
        </w:numPr>
        <w:ind w:left="0"/>
        <w:jc w:val="both"/>
      </w:pPr>
      <w:r>
        <w:rPr>
          <w:b/>
        </w:rPr>
        <w:t xml:space="preserve">§ 14 </w:t>
      </w:r>
      <w:r w:rsidRPr="003108DE">
        <w:rPr>
          <w:b/>
        </w:rPr>
        <w:t>Abs</w:t>
      </w:r>
      <w:r>
        <w:rPr>
          <w:b/>
        </w:rPr>
        <w:t xml:space="preserve">atz 3 </w:t>
      </w:r>
      <w:r w:rsidR="004156FA">
        <w:rPr>
          <w:b/>
        </w:rPr>
        <w:t xml:space="preserve">Nummer </w:t>
      </w:r>
      <w:r>
        <w:rPr>
          <w:b/>
        </w:rPr>
        <w:t>5</w:t>
      </w:r>
      <w:r w:rsidRPr="003108DE">
        <w:rPr>
          <w:b/>
        </w:rPr>
        <w:t>:</w:t>
      </w:r>
      <w:r w:rsidR="003108DE">
        <w:rPr>
          <w:b/>
        </w:rPr>
        <w:tab/>
      </w:r>
    </w:p>
    <w:p w:rsidR="003B6D99" w:rsidRPr="00DC3DD7" w:rsidRDefault="003B6D99" w:rsidP="00D74491">
      <w:pPr>
        <w:pStyle w:val="Listenabsatz"/>
        <w:ind w:left="0"/>
        <w:jc w:val="both"/>
      </w:pPr>
      <w:r w:rsidRPr="00DC3DD7">
        <w:t>Bestatter und Beschäftigte in den Krematorien</w:t>
      </w:r>
    </w:p>
    <w:p w:rsidR="00B8091D" w:rsidRDefault="00B8091D" w:rsidP="00436328">
      <w:pPr>
        <w:pStyle w:val="Listenabsatz"/>
        <w:ind w:left="0"/>
        <w:jc w:val="both"/>
        <w:rPr>
          <w:sz w:val="12"/>
          <w:szCs w:val="12"/>
        </w:rPr>
      </w:pPr>
    </w:p>
    <w:p w:rsidR="00D74422" w:rsidRDefault="00D74422" w:rsidP="00436328">
      <w:pPr>
        <w:pStyle w:val="Listenabsatz"/>
        <w:ind w:left="0"/>
        <w:jc w:val="both"/>
        <w:rPr>
          <w:sz w:val="12"/>
          <w:szCs w:val="12"/>
        </w:rPr>
      </w:pPr>
    </w:p>
    <w:p w:rsidR="00D74422" w:rsidRDefault="00D74422" w:rsidP="00436328">
      <w:pPr>
        <w:pStyle w:val="Listenabsatz"/>
        <w:ind w:left="0"/>
        <w:jc w:val="both"/>
        <w:rPr>
          <w:sz w:val="12"/>
          <w:szCs w:val="12"/>
        </w:rPr>
      </w:pPr>
    </w:p>
    <w:p w:rsidR="00D74422" w:rsidRDefault="00D74422" w:rsidP="00436328">
      <w:pPr>
        <w:pStyle w:val="Listenabsatz"/>
        <w:ind w:left="0"/>
        <w:jc w:val="both"/>
        <w:rPr>
          <w:sz w:val="12"/>
          <w:szCs w:val="12"/>
        </w:rPr>
      </w:pPr>
    </w:p>
    <w:p w:rsidR="00D74422" w:rsidRPr="0073505A" w:rsidRDefault="00D74422" w:rsidP="00436328">
      <w:pPr>
        <w:pStyle w:val="Listenabsatz"/>
        <w:ind w:left="0"/>
        <w:jc w:val="both"/>
        <w:rPr>
          <w:sz w:val="12"/>
          <w:szCs w:val="12"/>
        </w:rPr>
      </w:pPr>
    </w:p>
    <w:p w:rsidR="00FF575A" w:rsidRDefault="00FF575A" w:rsidP="00FF575A">
      <w:r>
        <w:t>__________________ ____________</w:t>
      </w:r>
      <w:r w:rsidR="00436328">
        <w:t>_________</w:t>
      </w:r>
      <w:r>
        <w:t>__________________</w:t>
      </w:r>
    </w:p>
    <w:p w:rsidR="00FF575A" w:rsidRDefault="00FF575A" w:rsidP="00FF575A">
      <w:r>
        <w:t>Datum, Unterschrift und Stempel </w:t>
      </w:r>
      <w:r w:rsidR="00436328">
        <w:t>des Arbeitgebers</w:t>
      </w:r>
    </w:p>
    <w:p w:rsidR="00FF575A" w:rsidRDefault="00FF575A" w:rsidP="00FF575A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Erklärung des Elternteils:</w:t>
      </w:r>
    </w:p>
    <w:p w:rsidR="00FF575A" w:rsidRDefault="00FF575A" w:rsidP="00FF575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4B10FE" w:rsidRDefault="004B10FE" w:rsidP="00FF575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4B10FE" w:rsidRDefault="004B10FE" w:rsidP="004B10FE">
      <w:pPr>
        <w:rPr>
          <w:color w:val="000000"/>
        </w:rPr>
      </w:pPr>
      <w:r>
        <w:t xml:space="preserve">Vor- und Zuname des </w:t>
      </w:r>
      <w:r w:rsidR="001B2CA1">
        <w:t xml:space="preserve">ersten </w:t>
      </w:r>
      <w:r w:rsidR="003075C2">
        <w:t>Sorge</w:t>
      </w:r>
      <w:r w:rsidR="00B1396A">
        <w:t>berechtigten</w:t>
      </w:r>
      <w:r>
        <w:rPr>
          <w:color w:val="000000"/>
        </w:rPr>
        <w:t>:</w:t>
      </w:r>
      <w:r w:rsidR="00D74422">
        <w:rPr>
          <w:color w:val="000000"/>
        </w:rPr>
        <w:tab/>
      </w:r>
      <w:r w:rsidR="003075C2">
        <w:rPr>
          <w:color w:val="000000"/>
        </w:rPr>
        <w:t>____</w:t>
      </w:r>
      <w:r>
        <w:rPr>
          <w:color w:val="000000"/>
        </w:rPr>
        <w:t>_________________________________</w:t>
      </w:r>
    </w:p>
    <w:p w:rsidR="001B2CA1" w:rsidRDefault="001B2CA1" w:rsidP="004B10FE">
      <w:pPr>
        <w:rPr>
          <w:color w:val="000000"/>
        </w:rPr>
      </w:pPr>
    </w:p>
    <w:p w:rsidR="001B2CA1" w:rsidRDefault="001B2CA1" w:rsidP="001B2CA1">
      <w:pPr>
        <w:rPr>
          <w:color w:val="000000"/>
        </w:rPr>
      </w:pPr>
      <w:r>
        <w:t xml:space="preserve">Vor- und Zuname des zweiten </w:t>
      </w:r>
      <w:r w:rsidR="003075C2">
        <w:t>Sorgeberechtigten</w:t>
      </w:r>
      <w:r>
        <w:rPr>
          <w:color w:val="000000"/>
        </w:rPr>
        <w:t>:</w:t>
      </w:r>
      <w:r w:rsidR="00D74422">
        <w:rPr>
          <w:color w:val="000000"/>
        </w:rPr>
        <w:tab/>
      </w:r>
      <w:r w:rsidR="003075C2">
        <w:rPr>
          <w:color w:val="000000"/>
        </w:rPr>
        <w:t>____</w:t>
      </w:r>
      <w:r>
        <w:rPr>
          <w:color w:val="000000"/>
        </w:rPr>
        <w:t>_________________________________</w:t>
      </w:r>
    </w:p>
    <w:p w:rsidR="001B2CA1" w:rsidRPr="001B2CA1" w:rsidRDefault="001B2CA1" w:rsidP="004B10FE">
      <w:pPr>
        <w:rPr>
          <w:b/>
          <w:color w:val="000000"/>
        </w:rPr>
      </w:pPr>
      <w:r w:rsidRPr="001B2CA1">
        <w:rPr>
          <w:b/>
          <w:color w:val="000000"/>
        </w:rPr>
        <w:t>(nur bei gemeinsamen Sorgerecht ausfüllen)</w:t>
      </w:r>
    </w:p>
    <w:p w:rsidR="004B10FE" w:rsidRDefault="004B10FE" w:rsidP="00FF575A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4B10FE" w:rsidRDefault="00FF575A" w:rsidP="004B10FE">
      <w:r>
        <w:t xml:space="preserve">Hiermit bestätige ich, dass </w:t>
      </w:r>
      <w:r w:rsidR="008E0F62" w:rsidRPr="00B1396A">
        <w:t>eine</w:t>
      </w:r>
      <w:r w:rsidR="008E0F62" w:rsidRPr="008E0F62">
        <w:t xml:space="preserve"> </w:t>
      </w:r>
      <w:r>
        <w:t>alternative Betreuung</w:t>
      </w:r>
      <w:r w:rsidR="004B10FE">
        <w:t xml:space="preserve"> meines Kindes ________</w:t>
      </w:r>
      <w:r w:rsidR="004C5CE3">
        <w:t>_</w:t>
      </w:r>
      <w:r w:rsidR="004B10FE">
        <w:t>________________</w:t>
      </w:r>
      <w:r>
        <w:t xml:space="preserve"> </w:t>
      </w:r>
      <w:r w:rsidR="004B10FE">
        <w:t>außerhalb einer Kindertageseinrichtung in Form einer</w:t>
      </w:r>
    </w:p>
    <w:p w:rsidR="00336063" w:rsidRDefault="00336063" w:rsidP="00FF575A"/>
    <w:p w:rsidR="004B10FE" w:rsidRDefault="004B10FE" w:rsidP="00B1396A">
      <w:pPr>
        <w:pStyle w:val="Listenabsatz"/>
        <w:numPr>
          <w:ilvl w:val="0"/>
          <w:numId w:val="5"/>
        </w:numPr>
        <w:jc w:val="both"/>
      </w:pPr>
      <w:r>
        <w:t>Betreuung durch andere Familienangehörige</w:t>
      </w:r>
    </w:p>
    <w:p w:rsidR="004B10FE" w:rsidRPr="001B2CA1" w:rsidRDefault="004B10FE" w:rsidP="00B1396A">
      <w:pPr>
        <w:pStyle w:val="Listenabsatz"/>
        <w:jc w:val="both"/>
        <w:rPr>
          <w:sz w:val="16"/>
          <w:szCs w:val="16"/>
        </w:rPr>
      </w:pPr>
    </w:p>
    <w:p w:rsidR="004B10FE" w:rsidRDefault="004B10FE" w:rsidP="003075C2">
      <w:pPr>
        <w:pStyle w:val="Listenabsatz"/>
        <w:numPr>
          <w:ilvl w:val="0"/>
          <w:numId w:val="5"/>
        </w:numPr>
        <w:jc w:val="both"/>
      </w:pPr>
      <w:r>
        <w:t>Ermöglichung flexibler Arbeitszeiten und Arbeitszeitgestaltung (z. B. Homeoffice, Kurzarbeit)</w:t>
      </w:r>
    </w:p>
    <w:p w:rsidR="004B10FE" w:rsidRDefault="004B10FE" w:rsidP="00FF575A"/>
    <w:p w:rsidR="004B10FE" w:rsidRPr="001B2CA1" w:rsidRDefault="004B10FE" w:rsidP="001B2CA1">
      <w:pPr>
        <w:jc w:val="both"/>
      </w:pPr>
      <w:r w:rsidRPr="004B10FE">
        <w:rPr>
          <w:b/>
        </w:rPr>
        <w:t>unter keinen Umständen</w:t>
      </w:r>
      <w:r>
        <w:t xml:space="preserve"> möglich ist.</w:t>
      </w:r>
      <w:r w:rsidR="001B2CA1" w:rsidRPr="001B2CA1">
        <w:rPr>
          <w:sz w:val="20"/>
          <w:szCs w:val="20"/>
        </w:rPr>
        <w:t xml:space="preserve"> </w:t>
      </w:r>
      <w:r w:rsidR="001B2CA1" w:rsidRPr="001B2CA1">
        <w:t xml:space="preserve">Unter Abwägung </w:t>
      </w:r>
      <w:r w:rsidR="001B2CA1">
        <w:t>der</w:t>
      </w:r>
      <w:r w:rsidR="001B2CA1" w:rsidRPr="001B2CA1">
        <w:t xml:space="preserve"> familiären Situation ist die Inanspruchnahme einer Notbetreuung </w:t>
      </w:r>
      <w:r w:rsidR="001B2CA1">
        <w:t xml:space="preserve">für mein </w:t>
      </w:r>
      <w:r w:rsidR="001B2CA1" w:rsidRPr="001B2CA1">
        <w:t>Kind unabweislich.</w:t>
      </w:r>
    </w:p>
    <w:p w:rsidR="00D60470" w:rsidRDefault="00D60470" w:rsidP="00FF575A"/>
    <w:p w:rsidR="003075C2" w:rsidRDefault="001B2CA1" w:rsidP="00FF575A">
      <w:r>
        <w:t>Mein Kind muss deshalb in der Kindereinrichtung ______________________ ab dem ___________ betreut werden.</w:t>
      </w:r>
    </w:p>
    <w:p w:rsidR="001B2CA1" w:rsidRDefault="001B2CA1" w:rsidP="00FF575A"/>
    <w:p w:rsidR="00467E79" w:rsidRPr="00467E79" w:rsidRDefault="001B2CA1" w:rsidP="00467E79">
      <w:pPr>
        <w:rPr>
          <w:b/>
        </w:rPr>
      </w:pPr>
      <w:r>
        <w:rPr>
          <w:b/>
        </w:rPr>
        <w:tab/>
      </w:r>
      <w:r w:rsidR="00467E79" w:rsidRPr="00467E79">
        <w:rPr>
          <w:b/>
        </w:rPr>
        <w:t>(Zutreffendes bitte ankreuzen)</w:t>
      </w:r>
    </w:p>
    <w:p w:rsidR="00301A48" w:rsidRDefault="004B10FE" w:rsidP="001B2CA1">
      <w:pPr>
        <w:pStyle w:val="Listenabsatz"/>
        <w:numPr>
          <w:ilvl w:val="0"/>
          <w:numId w:val="6"/>
        </w:numPr>
        <w:jc w:val="both"/>
      </w:pPr>
      <w:r w:rsidRPr="004B10FE">
        <w:rPr>
          <w:b/>
        </w:rPr>
        <w:t>Alleiniges Sorgerecht:</w:t>
      </w:r>
      <w:r>
        <w:t xml:space="preserve"> </w:t>
      </w:r>
      <w:r w:rsidR="00141A8A">
        <w:t>Ich bin alleinerziehend</w:t>
      </w:r>
      <w:r w:rsidR="00141A8A">
        <w:rPr>
          <w:color w:val="000000"/>
        </w:rPr>
        <w:t xml:space="preserve"> </w:t>
      </w:r>
      <w:r w:rsidR="00444338">
        <w:rPr>
          <w:color w:val="000000"/>
        </w:rPr>
        <w:t>sowie</w:t>
      </w:r>
      <w:r w:rsidR="00141A8A">
        <w:rPr>
          <w:color w:val="000000"/>
        </w:rPr>
        <w:t xml:space="preserve"> </w:t>
      </w:r>
      <w:r w:rsidR="002179EA">
        <w:rPr>
          <w:color w:val="000000"/>
        </w:rPr>
        <w:t>berufstätig</w:t>
      </w:r>
      <w:r w:rsidR="00444338">
        <w:rPr>
          <w:color w:val="000000"/>
        </w:rPr>
        <w:t xml:space="preserve"> und </w:t>
      </w:r>
      <w:r w:rsidR="00444338" w:rsidRPr="009F122F">
        <w:rPr>
          <w:color w:val="000000"/>
        </w:rPr>
        <w:t>gehör</w:t>
      </w:r>
      <w:r w:rsidR="00444338">
        <w:rPr>
          <w:color w:val="000000"/>
        </w:rPr>
        <w:t>e damit</w:t>
      </w:r>
      <w:r w:rsidR="00444338" w:rsidRPr="009F122F">
        <w:rPr>
          <w:color w:val="000000"/>
        </w:rPr>
        <w:t xml:space="preserve"> zu einer </w:t>
      </w:r>
      <w:r w:rsidR="00444338" w:rsidRPr="009F122F">
        <w:t xml:space="preserve">„unentbehrlichen Schlüsselperson“ gemäß </w:t>
      </w:r>
      <w:r w:rsidR="00444338" w:rsidRPr="002179EA">
        <w:t>§ 14 Absatz 3</w:t>
      </w:r>
      <w:r w:rsidR="00444338" w:rsidRPr="005970C7">
        <w:t xml:space="preserve"> </w:t>
      </w:r>
      <w:r w:rsidR="00444338" w:rsidRPr="009F122F">
        <w:t xml:space="preserve">der </w:t>
      </w:r>
      <w:r w:rsidR="00444338">
        <w:t xml:space="preserve">Fünften </w:t>
      </w:r>
      <w:r w:rsidR="00444338" w:rsidRPr="009F122F">
        <w:t>Verordnung über Maßnahmen zur Eindämmung der Ausbreitung des neuartigen Coronavirus in Sachsen-Anhalt</w:t>
      </w:r>
      <w:r w:rsidR="00444338">
        <w:t>.</w:t>
      </w:r>
    </w:p>
    <w:p w:rsidR="00301A48" w:rsidRPr="001B2CA1" w:rsidRDefault="00301A48" w:rsidP="001B2CA1">
      <w:pPr>
        <w:ind w:left="720"/>
        <w:jc w:val="both"/>
        <w:rPr>
          <w:sz w:val="16"/>
          <w:szCs w:val="16"/>
        </w:rPr>
      </w:pPr>
    </w:p>
    <w:p w:rsidR="00813EA3" w:rsidRPr="009F122F" w:rsidRDefault="004B10FE" w:rsidP="001B2CA1">
      <w:pPr>
        <w:pStyle w:val="Listenabsatz"/>
        <w:numPr>
          <w:ilvl w:val="0"/>
          <w:numId w:val="6"/>
        </w:numPr>
        <w:jc w:val="both"/>
      </w:pPr>
      <w:r w:rsidRPr="004B10FE">
        <w:rPr>
          <w:b/>
        </w:rPr>
        <w:t>Gemeinsames Sorgerecht</w:t>
      </w:r>
      <w:r>
        <w:t xml:space="preserve">: </w:t>
      </w:r>
      <w:r w:rsidR="009F122F" w:rsidRPr="009F122F">
        <w:t xml:space="preserve">Einer der beiden </w:t>
      </w:r>
      <w:r w:rsidR="003075C2">
        <w:t>Sorgeberechtigten</w:t>
      </w:r>
      <w:r w:rsidR="003075C2" w:rsidRPr="009F122F">
        <w:rPr>
          <w:color w:val="000000"/>
        </w:rPr>
        <w:t xml:space="preserve"> </w:t>
      </w:r>
      <w:r w:rsidR="009F122F" w:rsidRPr="009F122F">
        <w:rPr>
          <w:color w:val="000000"/>
        </w:rPr>
        <w:t>gehör</w:t>
      </w:r>
      <w:r w:rsidR="009F122F">
        <w:rPr>
          <w:color w:val="000000"/>
        </w:rPr>
        <w:t>t</w:t>
      </w:r>
      <w:r w:rsidR="009F122F" w:rsidRPr="009F122F">
        <w:rPr>
          <w:color w:val="000000"/>
        </w:rPr>
        <w:t xml:space="preserve"> zu einer </w:t>
      </w:r>
      <w:r w:rsidR="009F122F" w:rsidRPr="009F122F">
        <w:t xml:space="preserve">„unentbehrlichen Schlüsselperson“ </w:t>
      </w:r>
      <w:r w:rsidR="00813EA3" w:rsidRPr="009F122F">
        <w:t xml:space="preserve">gemäß </w:t>
      </w:r>
      <w:r w:rsidR="00813EA3" w:rsidRPr="002179EA">
        <w:t>§ 1</w:t>
      </w:r>
      <w:r w:rsidR="00366507" w:rsidRPr="002179EA">
        <w:t>4</w:t>
      </w:r>
      <w:r w:rsidR="00813EA3" w:rsidRPr="002179EA">
        <w:t xml:space="preserve"> Absatz 3</w:t>
      </w:r>
      <w:r w:rsidR="005970C7" w:rsidRPr="005970C7">
        <w:t xml:space="preserve"> </w:t>
      </w:r>
      <w:r w:rsidR="00813EA3" w:rsidRPr="009F122F">
        <w:t xml:space="preserve">der </w:t>
      </w:r>
      <w:r w:rsidR="001B2CA1">
        <w:t xml:space="preserve">Fünften </w:t>
      </w:r>
      <w:r w:rsidR="00813EA3" w:rsidRPr="009F122F">
        <w:t>Verordnung über Maßnahmen zur Eindämmung der Ausbreitung des neuartigen Coronavirus in Sachsen-Anhalt</w:t>
      </w:r>
      <w:r w:rsidR="009F122F">
        <w:t xml:space="preserve"> (Der Anspruch auf </w:t>
      </w:r>
      <w:r w:rsidR="009F122F" w:rsidRPr="000662AA">
        <w:t xml:space="preserve">Notbetreuung liegt in diesem </w:t>
      </w:r>
      <w:r w:rsidR="000662AA">
        <w:t>vor</w:t>
      </w:r>
      <w:r w:rsidR="009F122F">
        <w:t>, auc</w:t>
      </w:r>
      <w:r w:rsidR="003A3FC3">
        <w:t xml:space="preserve">h wenn der zweite </w:t>
      </w:r>
      <w:bookmarkStart w:id="0" w:name="_GoBack"/>
      <w:bookmarkEnd w:id="0"/>
      <w:r w:rsidR="003075C2">
        <w:t xml:space="preserve">Sorgeberechtigten </w:t>
      </w:r>
      <w:r w:rsidR="009F122F">
        <w:t xml:space="preserve">nicht zu den </w:t>
      </w:r>
      <w:r w:rsidR="009F122F" w:rsidRPr="009F122F">
        <w:t>„unentbehrlichen Schlüsselperson</w:t>
      </w:r>
      <w:r w:rsidR="000662AA">
        <w:t>en</w:t>
      </w:r>
      <w:r w:rsidR="009F122F" w:rsidRPr="009F122F">
        <w:t>“</w:t>
      </w:r>
      <w:r w:rsidR="009F122F">
        <w:t xml:space="preserve"> zählt).</w:t>
      </w:r>
      <w:r w:rsidR="00813EA3" w:rsidRPr="009F122F">
        <w:t xml:space="preserve"> </w:t>
      </w:r>
    </w:p>
    <w:p w:rsidR="00DD6CCC" w:rsidRDefault="00DD6CCC" w:rsidP="00FF575A"/>
    <w:p w:rsidR="0015559C" w:rsidRPr="00CC376C" w:rsidRDefault="004B10FE" w:rsidP="00FF575A">
      <w:r w:rsidRPr="00CC376C">
        <w:t>Hiermit erklär</w:t>
      </w:r>
      <w:r w:rsidR="00C04F26">
        <w:t>e ich</w:t>
      </w:r>
      <w:r w:rsidRPr="00CC376C">
        <w:t>, dass</w:t>
      </w:r>
    </w:p>
    <w:p w:rsidR="00D60470" w:rsidRPr="00CC376C" w:rsidRDefault="00D60470" w:rsidP="00D60470"/>
    <w:p w:rsidR="00D60470" w:rsidRPr="00D60470" w:rsidRDefault="00D60470" w:rsidP="00D60470">
      <w:pPr>
        <w:pStyle w:val="Listenabsatz"/>
        <w:numPr>
          <w:ilvl w:val="0"/>
          <w:numId w:val="7"/>
        </w:numPr>
        <w:jc w:val="both"/>
      </w:pPr>
      <w:r w:rsidRPr="00D60470">
        <w:t xml:space="preserve">weder das o.g. Kind noch einer der </w:t>
      </w:r>
      <w:r w:rsidR="003075C2">
        <w:t>Sorgeberechtigten</w:t>
      </w:r>
      <w:r w:rsidR="003075C2" w:rsidRPr="00D60470">
        <w:t xml:space="preserve"> </w:t>
      </w:r>
      <w:r w:rsidRPr="00D60470">
        <w:t xml:space="preserve">in den </w:t>
      </w:r>
      <w:r>
        <w:t>vergangenen 14 Tagen Kontakt zu einer Person</w:t>
      </w:r>
      <w:r w:rsidR="001B2CA1">
        <w:t xml:space="preserve"> hatte</w:t>
      </w:r>
      <w:r>
        <w:t xml:space="preserve">, die positiv auf  das Corona-Virus SARS-CoV-2 getestet wurde. </w:t>
      </w:r>
    </w:p>
    <w:p w:rsidR="00D60470" w:rsidRPr="001B2CA1" w:rsidRDefault="00D60470" w:rsidP="00D60470">
      <w:pPr>
        <w:pStyle w:val="Default"/>
        <w:spacing w:after="49"/>
        <w:rPr>
          <w:rFonts w:ascii="Times New Roman" w:hAnsi="Times New Roman" w:cs="Times New Roman"/>
          <w:sz w:val="16"/>
          <w:szCs w:val="16"/>
        </w:rPr>
      </w:pPr>
    </w:p>
    <w:p w:rsidR="00D60470" w:rsidRPr="003075C2" w:rsidRDefault="00D60470" w:rsidP="00D6047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075C2">
        <w:rPr>
          <w:rFonts w:ascii="Times New Roman" w:hAnsi="Times New Roman" w:cs="Times New Roman"/>
        </w:rPr>
        <w:t xml:space="preserve">weder das o.g. Kind noch einer der </w:t>
      </w:r>
      <w:r w:rsidR="003075C2" w:rsidRPr="003075C2">
        <w:rPr>
          <w:rFonts w:ascii="Times New Roman" w:hAnsi="Times New Roman" w:cs="Times New Roman"/>
        </w:rPr>
        <w:t xml:space="preserve">Sorgeberechtigten </w:t>
      </w:r>
      <w:r w:rsidRPr="003075C2">
        <w:rPr>
          <w:rFonts w:ascii="Times New Roman" w:hAnsi="Times New Roman" w:cs="Times New Roman"/>
        </w:rPr>
        <w:t>sich in den letzten 14 Tagen in einem der durch das Robert-Koch-Institut ausgewiesenen Risikogebiete auf</w:t>
      </w:r>
      <w:r w:rsidR="00B319BA" w:rsidRPr="003075C2">
        <w:rPr>
          <w:rFonts w:ascii="Times New Roman" w:hAnsi="Times New Roman" w:cs="Times New Roman"/>
        </w:rPr>
        <w:t>hielt</w:t>
      </w:r>
      <w:r w:rsidRPr="003075C2">
        <w:rPr>
          <w:rFonts w:ascii="Times New Roman" w:hAnsi="Times New Roman" w:cs="Times New Roman"/>
        </w:rPr>
        <w:t>.</w:t>
      </w:r>
      <w:r w:rsidR="00B1396A" w:rsidRPr="003075C2">
        <w:rPr>
          <w:rFonts w:ascii="Times New Roman" w:hAnsi="Times New Roman" w:cs="Times New Roman"/>
        </w:rPr>
        <w:tab/>
      </w:r>
      <w:r w:rsidR="00B1396A" w:rsidRPr="003075C2">
        <w:rPr>
          <w:rFonts w:ascii="Times New Roman" w:hAnsi="Times New Roman" w:cs="Times New Roman"/>
        </w:rPr>
        <w:tab/>
      </w:r>
      <w:r w:rsidR="00A54EDF">
        <w:rPr>
          <w:rFonts w:ascii="Times New Roman" w:hAnsi="Times New Roman" w:cs="Times New Roman"/>
        </w:rPr>
        <w:t xml:space="preserve">       </w:t>
      </w:r>
      <w:r w:rsidRPr="003075C2">
        <w:rPr>
          <w:rFonts w:ascii="Times New Roman" w:hAnsi="Times New Roman" w:cs="Times New Roman"/>
        </w:rPr>
        <w:t xml:space="preserve">* Risikogebiet R.-Koch-Institut: aktueller Stand unter: </w:t>
      </w:r>
      <w:hyperlink r:id="rId8" w:history="1">
        <w:r w:rsidRPr="003075C2">
          <w:rPr>
            <w:rStyle w:val="Hyperlink"/>
            <w:rFonts w:ascii="Times New Roman" w:hAnsi="Times New Roman" w:cs="Times New Roman"/>
          </w:rPr>
          <w:t>www.rki.de/covid-19</w:t>
        </w:r>
      </w:hyperlink>
      <w:r w:rsidRPr="003075C2">
        <w:rPr>
          <w:rFonts w:ascii="Times New Roman" w:hAnsi="Times New Roman" w:cs="Times New Roman"/>
        </w:rPr>
        <w:t xml:space="preserve">. </w:t>
      </w:r>
    </w:p>
    <w:p w:rsidR="00D60470" w:rsidRPr="001B2CA1" w:rsidRDefault="00D60470" w:rsidP="00D60470">
      <w:pPr>
        <w:pStyle w:val="Default"/>
        <w:spacing w:after="49"/>
        <w:jc w:val="both"/>
        <w:rPr>
          <w:rFonts w:ascii="Times New Roman" w:hAnsi="Times New Roman" w:cs="Times New Roman"/>
          <w:sz w:val="16"/>
          <w:szCs w:val="16"/>
        </w:rPr>
      </w:pPr>
    </w:p>
    <w:p w:rsidR="00D60470" w:rsidRDefault="001A6FDB" w:rsidP="001B2CA1">
      <w:pPr>
        <w:pStyle w:val="Listenabsatz"/>
        <w:numPr>
          <w:ilvl w:val="0"/>
          <w:numId w:val="6"/>
        </w:numPr>
        <w:jc w:val="both"/>
      </w:pPr>
      <w:r>
        <w:t xml:space="preserve">sich </w:t>
      </w:r>
      <w:r w:rsidR="00D60470" w:rsidRPr="00CC376C">
        <w:t xml:space="preserve">weder </w:t>
      </w:r>
      <w:r w:rsidR="001B2CA1">
        <w:t xml:space="preserve">bei dem </w:t>
      </w:r>
      <w:r w:rsidR="00D60470" w:rsidRPr="00CC376C">
        <w:t xml:space="preserve">o.g. Kind noch einer der </w:t>
      </w:r>
      <w:r w:rsidR="003075C2">
        <w:t xml:space="preserve">Sorgeberechtigten </w:t>
      </w:r>
      <w:r w:rsidR="00D60470">
        <w:t>typischen Symptome</w:t>
      </w:r>
      <w:r w:rsidR="001B2CA1">
        <w:t xml:space="preserve"> </w:t>
      </w:r>
      <w:r w:rsidR="00D60470">
        <w:t xml:space="preserve">des Corona-Virus SARS-CoV-2, wie beispielsweise Atemwegsbeschwerden, Husten, Fieber, Abgeschlagenheit und Schwäche </w:t>
      </w:r>
      <w:r w:rsidR="001B2CA1">
        <w:t>zeigen</w:t>
      </w:r>
      <w:r w:rsidR="00D60470">
        <w:t xml:space="preserve"> oder sich innerhalb der letzten 14 Tage </w:t>
      </w:r>
      <w:r w:rsidR="001B2CA1">
        <w:t>zeigten</w:t>
      </w:r>
      <w:r w:rsidR="00D60470">
        <w:t>.</w:t>
      </w:r>
    </w:p>
    <w:p w:rsidR="00CC376C" w:rsidRDefault="00CC376C" w:rsidP="00FF575A"/>
    <w:p w:rsidR="00C16EA3" w:rsidRPr="00AC2D22" w:rsidRDefault="00AC2D22" w:rsidP="00AC2D22">
      <w:pPr>
        <w:jc w:val="both"/>
      </w:pPr>
      <w:r w:rsidRPr="00AC2D22">
        <w:t>Sobald die Notbetreuung in Anspruch genommen wird (auch tageweise), ist der volle Kostenbeitrag für den Monat Mai zu entrichten.</w:t>
      </w:r>
    </w:p>
    <w:p w:rsidR="00B1396A" w:rsidRDefault="00B1396A" w:rsidP="00FF575A"/>
    <w:p w:rsidR="00AC2D22" w:rsidRDefault="00AC2D22" w:rsidP="00FF575A"/>
    <w:p w:rsidR="003C121F" w:rsidRDefault="003C121F" w:rsidP="003C121F">
      <w:r>
        <w:t>__________________ _______________________________________</w:t>
      </w:r>
    </w:p>
    <w:p w:rsidR="005F5CB3" w:rsidRDefault="00FF575A">
      <w:r>
        <w:t>Datum, Unterschrift</w:t>
      </w:r>
    </w:p>
    <w:sectPr w:rsidR="005F5CB3" w:rsidSect="00D74422">
      <w:headerReference w:type="default" r:id="rId9"/>
      <w:pgSz w:w="11906" w:h="16838"/>
      <w:pgMar w:top="720" w:right="1083" w:bottom="720" w:left="108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89" w:rsidRDefault="009D4289" w:rsidP="00FF575A">
      <w:r>
        <w:separator/>
      </w:r>
    </w:p>
  </w:endnote>
  <w:endnote w:type="continuationSeparator" w:id="0">
    <w:p w:rsidR="009D4289" w:rsidRDefault="009D4289" w:rsidP="00FF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89" w:rsidRDefault="009D4289" w:rsidP="00FF575A">
      <w:r>
        <w:separator/>
      </w:r>
    </w:p>
  </w:footnote>
  <w:footnote w:type="continuationSeparator" w:id="0">
    <w:p w:rsidR="009D4289" w:rsidRDefault="009D4289" w:rsidP="00FF5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5A" w:rsidRDefault="00FF575A" w:rsidP="00FF575A">
    <w:pPr>
      <w:pStyle w:val="Kopfzeile"/>
      <w:jc w:val="right"/>
    </w:pPr>
  </w:p>
  <w:p w:rsidR="00FF575A" w:rsidRDefault="00FF575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1FD"/>
    <w:multiLevelType w:val="hybridMultilevel"/>
    <w:tmpl w:val="15AA5F3C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62553"/>
    <w:multiLevelType w:val="hybridMultilevel"/>
    <w:tmpl w:val="4B820F7E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C2C23"/>
    <w:multiLevelType w:val="hybridMultilevel"/>
    <w:tmpl w:val="D8E21378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41038"/>
    <w:multiLevelType w:val="hybridMultilevel"/>
    <w:tmpl w:val="B0D0C7F6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500B0"/>
    <w:multiLevelType w:val="hybridMultilevel"/>
    <w:tmpl w:val="F8BE539E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76A5C"/>
    <w:multiLevelType w:val="hybridMultilevel"/>
    <w:tmpl w:val="33FC9E6E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84095"/>
    <w:multiLevelType w:val="hybridMultilevel"/>
    <w:tmpl w:val="A0F8DCA4"/>
    <w:lvl w:ilvl="0" w:tplc="D03AEA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F575A"/>
    <w:rsid w:val="000662AA"/>
    <w:rsid w:val="00137555"/>
    <w:rsid w:val="00141A8A"/>
    <w:rsid w:val="0015559C"/>
    <w:rsid w:val="001A2CB0"/>
    <w:rsid w:val="001A6FDB"/>
    <w:rsid w:val="001B2CA1"/>
    <w:rsid w:val="002040CD"/>
    <w:rsid w:val="002179EA"/>
    <w:rsid w:val="00293D87"/>
    <w:rsid w:val="002D026B"/>
    <w:rsid w:val="00301A48"/>
    <w:rsid w:val="003075C2"/>
    <w:rsid w:val="003108DE"/>
    <w:rsid w:val="00316ED7"/>
    <w:rsid w:val="00336063"/>
    <w:rsid w:val="003530F2"/>
    <w:rsid w:val="00366507"/>
    <w:rsid w:val="00380485"/>
    <w:rsid w:val="003A3FC3"/>
    <w:rsid w:val="003B6D99"/>
    <w:rsid w:val="003C121F"/>
    <w:rsid w:val="003D7E86"/>
    <w:rsid w:val="004156FA"/>
    <w:rsid w:val="00436328"/>
    <w:rsid w:val="00444338"/>
    <w:rsid w:val="00467E79"/>
    <w:rsid w:val="00492B41"/>
    <w:rsid w:val="004B10FE"/>
    <w:rsid w:val="004C5CE3"/>
    <w:rsid w:val="00556A0E"/>
    <w:rsid w:val="00557ABA"/>
    <w:rsid w:val="00583ECF"/>
    <w:rsid w:val="005970C7"/>
    <w:rsid w:val="005E1610"/>
    <w:rsid w:val="005F5CB3"/>
    <w:rsid w:val="00672851"/>
    <w:rsid w:val="00726A08"/>
    <w:rsid w:val="0073505A"/>
    <w:rsid w:val="00735659"/>
    <w:rsid w:val="007439FC"/>
    <w:rsid w:val="007F3BDE"/>
    <w:rsid w:val="00813EA3"/>
    <w:rsid w:val="008D249B"/>
    <w:rsid w:val="008E0749"/>
    <w:rsid w:val="008E0F62"/>
    <w:rsid w:val="009022C9"/>
    <w:rsid w:val="00910DED"/>
    <w:rsid w:val="00947AC6"/>
    <w:rsid w:val="009875E7"/>
    <w:rsid w:val="009C39A3"/>
    <w:rsid w:val="009D4289"/>
    <w:rsid w:val="009F122F"/>
    <w:rsid w:val="00A54EDF"/>
    <w:rsid w:val="00A74D99"/>
    <w:rsid w:val="00AA624E"/>
    <w:rsid w:val="00AC2D22"/>
    <w:rsid w:val="00AD168A"/>
    <w:rsid w:val="00B1396A"/>
    <w:rsid w:val="00B145BB"/>
    <w:rsid w:val="00B3090E"/>
    <w:rsid w:val="00B319BA"/>
    <w:rsid w:val="00B8091D"/>
    <w:rsid w:val="00BD50E4"/>
    <w:rsid w:val="00C04F26"/>
    <w:rsid w:val="00C108D5"/>
    <w:rsid w:val="00C16EA3"/>
    <w:rsid w:val="00C736AD"/>
    <w:rsid w:val="00C901DA"/>
    <w:rsid w:val="00CC376C"/>
    <w:rsid w:val="00D60470"/>
    <w:rsid w:val="00D74422"/>
    <w:rsid w:val="00D74491"/>
    <w:rsid w:val="00DC3DD7"/>
    <w:rsid w:val="00DD6CCC"/>
    <w:rsid w:val="00DE29FC"/>
    <w:rsid w:val="00E0128E"/>
    <w:rsid w:val="00EB2CAB"/>
    <w:rsid w:val="00EE3B6B"/>
    <w:rsid w:val="00F04620"/>
    <w:rsid w:val="00F229A7"/>
    <w:rsid w:val="00FD3D6B"/>
    <w:rsid w:val="00FE15B5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75A"/>
    <w:pPr>
      <w:spacing w:after="0" w:line="240" w:lineRule="auto"/>
    </w:pPr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7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575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F57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575A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1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1DA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B6D99"/>
    <w:pPr>
      <w:ind w:left="720"/>
      <w:contextualSpacing/>
    </w:pPr>
  </w:style>
  <w:style w:type="paragraph" w:customStyle="1" w:styleId="Default">
    <w:name w:val="Default"/>
    <w:rsid w:val="00CC3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CC37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i.de/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2489-31A6-4022-98BC-EDACEBDD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Bitterfeld-Wolfen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Kuhnt, Katrin</dc:creator>
  <cp:lastModifiedBy>KiTa2</cp:lastModifiedBy>
  <cp:revision>10</cp:revision>
  <cp:lastPrinted>2020-04-17T08:02:00Z</cp:lastPrinted>
  <dcterms:created xsi:type="dcterms:W3CDTF">2020-05-02T14:20:00Z</dcterms:created>
  <dcterms:modified xsi:type="dcterms:W3CDTF">2020-05-02T15:49:00Z</dcterms:modified>
</cp:coreProperties>
</file>